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4D" w:rsidRDefault="00752C4D" w:rsidP="00612C62">
      <w:pPr>
        <w:shd w:val="clear" w:color="auto" w:fill="FFFFFF"/>
        <w:spacing w:after="100" w:afterAutospacing="1" w:line="240" w:lineRule="auto"/>
        <w:outlineLvl w:val="0"/>
        <w:rPr>
          <w:rFonts w:ascii="Arial" w:eastAsia="Times New Roman" w:hAnsi="Arial" w:cs="Arial"/>
          <w:b/>
          <w:bCs/>
          <w:color w:val="F78F1E"/>
          <w:kern w:val="36"/>
          <w:sz w:val="24"/>
          <w:szCs w:val="24"/>
        </w:rPr>
      </w:pPr>
    </w:p>
    <w:p w:rsidR="00612C62" w:rsidRPr="00752C4D" w:rsidRDefault="00612C62" w:rsidP="00612C62">
      <w:pPr>
        <w:shd w:val="clear" w:color="auto" w:fill="FFFFFF"/>
        <w:spacing w:after="100" w:afterAutospacing="1" w:line="240" w:lineRule="auto"/>
        <w:outlineLvl w:val="0"/>
        <w:rPr>
          <w:rFonts w:ascii="Arial" w:eastAsia="Times New Roman" w:hAnsi="Arial" w:cs="Arial"/>
          <w:b/>
          <w:bCs/>
          <w:color w:val="F78F1E"/>
          <w:kern w:val="36"/>
          <w:sz w:val="24"/>
          <w:szCs w:val="24"/>
        </w:rPr>
      </w:pPr>
      <w:r w:rsidRPr="00752C4D">
        <w:rPr>
          <w:rFonts w:ascii="Arial" w:eastAsia="Times New Roman" w:hAnsi="Arial" w:cs="Arial"/>
          <w:b/>
          <w:bCs/>
          <w:color w:val="F78F1E"/>
          <w:kern w:val="36"/>
          <w:sz w:val="24"/>
          <w:szCs w:val="24"/>
        </w:rPr>
        <w:t>Bilgi Toplumu Hizmetleri</w:t>
      </w:r>
    </w:p>
    <w:p w:rsidR="00612C62" w:rsidRPr="00752C4D" w:rsidRDefault="00612C62" w:rsidP="00612C62">
      <w:pPr>
        <w:shd w:val="clear" w:color="auto" w:fill="FFFFFF"/>
        <w:spacing w:after="0" w:line="360" w:lineRule="atLeast"/>
        <w:textAlignment w:val="top"/>
        <w:rPr>
          <w:rFonts w:ascii="Arial" w:eastAsia="Times New Roman" w:hAnsi="Arial" w:cs="Arial"/>
          <w:color w:val="3F3F40"/>
          <w:sz w:val="20"/>
          <w:szCs w:val="20"/>
        </w:rPr>
      </w:pPr>
      <w:r w:rsidRPr="00752C4D">
        <w:rPr>
          <w:rFonts w:ascii="Arial" w:eastAsia="Times New Roman" w:hAnsi="Arial" w:cs="Arial"/>
          <w:color w:val="3F3F40"/>
          <w:sz w:val="24"/>
          <w:szCs w:val="24"/>
        </w:rPr>
        <w:t>6102 sayılı Türk Ticaret Kanunu’nun ilgili maddeleri (397 ve 1524) ile 31 Mayıs 2013 tarih ve 28663 sayılı Resmi Gazete’de yayımlanan “Sermaye Şirketlerinin Açacakları İnternet Sitelerine Dair Yönetmelik” in 6.Maddesi uyarınca öngörülen içeriğe bu başlık altında yer ve</w:t>
      </w:r>
      <w:r w:rsidR="007C4BD9" w:rsidRPr="00752C4D">
        <w:rPr>
          <w:rFonts w:ascii="Arial" w:eastAsia="Times New Roman" w:hAnsi="Arial" w:cs="Arial"/>
          <w:color w:val="3F3F40"/>
          <w:sz w:val="24"/>
          <w:szCs w:val="24"/>
        </w:rPr>
        <w:t>rilmektedir.</w:t>
      </w:r>
      <w:r w:rsidRPr="00752C4D">
        <w:rPr>
          <w:rFonts w:ascii="Arial" w:eastAsia="Times New Roman" w:hAnsi="Arial" w:cs="Arial"/>
          <w:color w:val="3F3F40"/>
          <w:sz w:val="24"/>
          <w:szCs w:val="24"/>
        </w:rPr>
        <w:br/>
      </w:r>
      <w:r w:rsidRPr="00752C4D">
        <w:rPr>
          <w:rFonts w:ascii="Arial" w:eastAsia="Times New Roman" w:hAnsi="Arial" w:cs="Arial"/>
          <w:color w:val="3F3F40"/>
          <w:sz w:val="20"/>
          <w:szCs w:val="20"/>
        </w:rPr>
        <w:br/>
        <w:t>  </w:t>
      </w:r>
    </w:p>
    <w:tbl>
      <w:tblPr>
        <w:tblpPr w:leftFromText="45" w:rightFromText="45" w:vertAnchor="text"/>
        <w:tblW w:w="7800" w:type="dxa"/>
        <w:tblCellSpacing w:w="7" w:type="dxa"/>
        <w:tblCellMar>
          <w:top w:w="15" w:type="dxa"/>
          <w:left w:w="15" w:type="dxa"/>
          <w:bottom w:w="15" w:type="dxa"/>
          <w:right w:w="15" w:type="dxa"/>
        </w:tblCellMar>
        <w:tblLook w:val="04A0" w:firstRow="1" w:lastRow="0" w:firstColumn="1" w:lastColumn="0" w:noHBand="0" w:noVBand="1"/>
      </w:tblPr>
      <w:tblGrid>
        <w:gridCol w:w="3900"/>
        <w:gridCol w:w="3900"/>
      </w:tblGrid>
      <w:tr w:rsidR="00612C62" w:rsidRPr="00752C4D" w:rsidTr="00612C62">
        <w:trPr>
          <w:tblCellSpacing w:w="7" w:type="dxa"/>
        </w:trPr>
        <w:tc>
          <w:tcPr>
            <w:tcW w:w="2500" w:type="pct"/>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TİCARET ÜNVANI</w:t>
            </w:r>
          </w:p>
        </w:tc>
        <w:tc>
          <w:tcPr>
            <w:tcW w:w="0" w:type="auto"/>
            <w:vAlign w:val="center"/>
            <w:hideMark/>
          </w:tcPr>
          <w:p w:rsidR="00612C62" w:rsidRPr="00752C4D" w:rsidRDefault="00D8442A" w:rsidP="00D8442A">
            <w:pPr>
              <w:spacing w:after="0" w:line="240" w:lineRule="auto"/>
              <w:ind w:right="-33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SERVET GAYRİMENKUL YATIRIM </w:t>
            </w:r>
            <w:proofErr w:type="gramStart"/>
            <w:r>
              <w:rPr>
                <w:rFonts w:ascii="Times New Roman" w:eastAsia="Times New Roman" w:hAnsi="Times New Roman" w:cs="Times New Roman"/>
                <w:sz w:val="20"/>
                <w:szCs w:val="20"/>
              </w:rPr>
              <w:t xml:space="preserve">ORTAKLIĞI </w:t>
            </w:r>
            <w:r w:rsidR="00612C62" w:rsidRPr="00752C4D">
              <w:rPr>
                <w:rFonts w:ascii="Times New Roman" w:eastAsia="Times New Roman" w:hAnsi="Times New Roman" w:cs="Times New Roman"/>
                <w:sz w:val="20"/>
                <w:szCs w:val="20"/>
              </w:rPr>
              <w:t xml:space="preserve"> A</w:t>
            </w:r>
            <w:proofErr w:type="gramEnd"/>
            <w:r w:rsidR="00612C62" w:rsidRPr="00752C4D">
              <w:rPr>
                <w:rFonts w:ascii="Times New Roman" w:eastAsia="Times New Roman" w:hAnsi="Times New Roman" w:cs="Times New Roman"/>
                <w:sz w:val="20"/>
                <w:szCs w:val="20"/>
              </w:rPr>
              <w:t>.</w:t>
            </w:r>
            <w:bookmarkStart w:id="0" w:name="_GoBack"/>
            <w:bookmarkEnd w:id="0"/>
            <w:r w:rsidR="00612C62" w:rsidRPr="00752C4D">
              <w:rPr>
                <w:rFonts w:ascii="Times New Roman" w:eastAsia="Times New Roman" w:hAnsi="Times New Roman" w:cs="Times New Roman"/>
                <w:sz w:val="20"/>
                <w:szCs w:val="20"/>
              </w:rPr>
              <w:t>Ş.</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MERKEZİ</w:t>
            </w:r>
          </w:p>
        </w:tc>
        <w:tc>
          <w:tcPr>
            <w:tcW w:w="0" w:type="auto"/>
            <w:vAlign w:val="center"/>
            <w:hideMark/>
          </w:tcPr>
          <w:p w:rsidR="00612C62" w:rsidRPr="00752C4D" w:rsidRDefault="00ED3038" w:rsidP="00ED3038">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sz w:val="20"/>
                <w:szCs w:val="20"/>
              </w:rPr>
              <w:t xml:space="preserve">Dikilitaş Mah. </w:t>
            </w:r>
            <w:proofErr w:type="spellStart"/>
            <w:r w:rsidRPr="00752C4D">
              <w:rPr>
                <w:rFonts w:ascii="Times New Roman" w:eastAsia="Times New Roman" w:hAnsi="Times New Roman" w:cs="Times New Roman"/>
                <w:sz w:val="20"/>
                <w:szCs w:val="20"/>
              </w:rPr>
              <w:t>Yenidoğan</w:t>
            </w:r>
            <w:proofErr w:type="spellEnd"/>
            <w:r w:rsidRPr="00752C4D">
              <w:rPr>
                <w:rFonts w:ascii="Times New Roman" w:eastAsia="Times New Roman" w:hAnsi="Times New Roman" w:cs="Times New Roman"/>
                <w:sz w:val="20"/>
                <w:szCs w:val="20"/>
              </w:rPr>
              <w:t xml:space="preserve"> Sok. No:36</w:t>
            </w:r>
            <w:r w:rsidRPr="00752C4D">
              <w:rPr>
                <w:rFonts w:ascii="Times New Roman" w:eastAsia="Times New Roman" w:hAnsi="Times New Roman" w:cs="Times New Roman"/>
                <w:sz w:val="20"/>
                <w:szCs w:val="20"/>
              </w:rPr>
              <w:br/>
              <w:t>BEŞİKTAŞ</w:t>
            </w:r>
            <w:r w:rsidR="00612C62" w:rsidRPr="00752C4D">
              <w:rPr>
                <w:rFonts w:ascii="Times New Roman" w:eastAsia="Times New Roman" w:hAnsi="Times New Roman" w:cs="Times New Roman"/>
                <w:sz w:val="20"/>
                <w:szCs w:val="20"/>
              </w:rPr>
              <w:t xml:space="preserve"> - İSTANBUL</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TELEFON</w:t>
            </w:r>
          </w:p>
        </w:tc>
        <w:tc>
          <w:tcPr>
            <w:tcW w:w="0" w:type="auto"/>
            <w:vAlign w:val="center"/>
            <w:hideMark/>
          </w:tcPr>
          <w:p w:rsidR="00612C62" w:rsidRPr="00752C4D" w:rsidRDefault="00ED3038"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sz w:val="20"/>
                <w:szCs w:val="20"/>
              </w:rPr>
              <w:t>0 212 310 27 00</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FAKS</w:t>
            </w:r>
          </w:p>
        </w:tc>
        <w:tc>
          <w:tcPr>
            <w:tcW w:w="0" w:type="auto"/>
            <w:vAlign w:val="center"/>
            <w:hideMark/>
          </w:tcPr>
          <w:p w:rsidR="00612C62" w:rsidRPr="00752C4D" w:rsidRDefault="00D8442A"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0 212 227 99 68</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ÖDENMİŞ SERMAYE</w:t>
            </w:r>
          </w:p>
        </w:tc>
        <w:tc>
          <w:tcPr>
            <w:tcW w:w="0" w:type="auto"/>
            <w:vAlign w:val="center"/>
            <w:hideMark/>
          </w:tcPr>
          <w:p w:rsidR="00612C62" w:rsidRPr="00752C4D" w:rsidRDefault="00D8442A"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r w:rsidR="00612C62" w:rsidRPr="00752C4D">
              <w:rPr>
                <w:rFonts w:ascii="Times New Roman" w:eastAsia="Times New Roman" w:hAnsi="Times New Roman" w:cs="Times New Roman"/>
                <w:sz w:val="20"/>
                <w:szCs w:val="20"/>
              </w:rPr>
              <w:t>.000.000 TL</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TAAHHÜT EDİLEN SERMAYE</w:t>
            </w:r>
          </w:p>
        </w:tc>
        <w:tc>
          <w:tcPr>
            <w:tcW w:w="0" w:type="auto"/>
            <w:vAlign w:val="center"/>
            <w:hideMark/>
          </w:tcPr>
          <w:p w:rsidR="00612C62" w:rsidRPr="00752C4D" w:rsidRDefault="00D8442A"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r w:rsidR="00612C62" w:rsidRPr="00752C4D">
              <w:rPr>
                <w:rFonts w:ascii="Times New Roman" w:eastAsia="Times New Roman" w:hAnsi="Times New Roman" w:cs="Times New Roman"/>
                <w:sz w:val="20"/>
                <w:szCs w:val="20"/>
              </w:rPr>
              <w:t>.000.000 TL</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MERSİS NO</w:t>
            </w:r>
          </w:p>
        </w:tc>
        <w:tc>
          <w:tcPr>
            <w:tcW w:w="0" w:type="auto"/>
            <w:vAlign w:val="center"/>
            <w:hideMark/>
          </w:tcPr>
          <w:p w:rsidR="00612C62" w:rsidRPr="00752C4D" w:rsidRDefault="00050FE6" w:rsidP="00050FE6">
            <w:pPr>
              <w:spacing w:after="0" w:line="240" w:lineRule="auto"/>
              <w:rPr>
                <w:rFonts w:ascii="Times New Roman" w:eastAsia="Times New Roman" w:hAnsi="Times New Roman" w:cs="Times New Roman"/>
                <w:sz w:val="20"/>
                <w:szCs w:val="20"/>
              </w:rPr>
            </w:pPr>
            <w:r w:rsidRPr="00050FE6">
              <w:rPr>
                <w:rFonts w:ascii="Times New Roman" w:eastAsia="Times New Roman" w:hAnsi="Times New Roman" w:cs="Times New Roman"/>
                <w:sz w:val="20"/>
                <w:szCs w:val="20"/>
              </w:rPr>
              <w:t>2999</w:t>
            </w:r>
            <w:r w:rsidR="00612C62" w:rsidRPr="00050FE6">
              <w:rPr>
                <w:rFonts w:ascii="Times New Roman" w:eastAsia="Times New Roman" w:hAnsi="Times New Roman" w:cs="Times New Roman"/>
                <w:sz w:val="20"/>
                <w:szCs w:val="20"/>
              </w:rPr>
              <w:t>-</w:t>
            </w:r>
            <w:r w:rsidRPr="00050FE6">
              <w:rPr>
                <w:rFonts w:ascii="Times New Roman" w:eastAsia="Times New Roman" w:hAnsi="Times New Roman" w:cs="Times New Roman"/>
                <w:sz w:val="20"/>
                <w:szCs w:val="20"/>
              </w:rPr>
              <w:t>9149</w:t>
            </w:r>
            <w:r w:rsidR="00612C62" w:rsidRPr="00050FE6">
              <w:rPr>
                <w:rFonts w:ascii="Times New Roman" w:eastAsia="Times New Roman" w:hAnsi="Times New Roman" w:cs="Times New Roman"/>
                <w:sz w:val="20"/>
                <w:szCs w:val="20"/>
              </w:rPr>
              <w:t>-</w:t>
            </w:r>
            <w:r w:rsidRPr="00050FE6">
              <w:rPr>
                <w:rFonts w:ascii="Times New Roman" w:eastAsia="Times New Roman" w:hAnsi="Times New Roman" w:cs="Times New Roman"/>
                <w:sz w:val="20"/>
                <w:szCs w:val="20"/>
              </w:rPr>
              <w:t>5842</w:t>
            </w:r>
            <w:r w:rsidR="00612C62" w:rsidRPr="00050FE6">
              <w:rPr>
                <w:rFonts w:ascii="Times New Roman" w:eastAsia="Times New Roman" w:hAnsi="Times New Roman" w:cs="Times New Roman"/>
                <w:sz w:val="20"/>
                <w:szCs w:val="20"/>
              </w:rPr>
              <w:t>-</w:t>
            </w:r>
            <w:r w:rsidRPr="00050FE6">
              <w:rPr>
                <w:rFonts w:ascii="Times New Roman" w:eastAsia="Times New Roman" w:hAnsi="Times New Roman" w:cs="Times New Roman"/>
                <w:sz w:val="20"/>
                <w:szCs w:val="20"/>
              </w:rPr>
              <w:t>6906</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VERGİ NO</w:t>
            </w:r>
          </w:p>
        </w:tc>
        <w:tc>
          <w:tcPr>
            <w:tcW w:w="0" w:type="auto"/>
            <w:vAlign w:val="center"/>
            <w:hideMark/>
          </w:tcPr>
          <w:p w:rsidR="00612C62" w:rsidRPr="00752C4D" w:rsidRDefault="00D8442A" w:rsidP="00612C62">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7640372545</w:t>
            </w:r>
            <w:proofErr w:type="gramEnd"/>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VERGİ DAİRESİ</w:t>
            </w:r>
          </w:p>
        </w:tc>
        <w:tc>
          <w:tcPr>
            <w:tcW w:w="0" w:type="auto"/>
            <w:vAlign w:val="center"/>
            <w:hideMark/>
          </w:tcPr>
          <w:p w:rsidR="00612C62" w:rsidRPr="00752C4D" w:rsidRDefault="00D8442A"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MECİDİYEKÖY</w:t>
            </w: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TİCARET SİCİL NO</w:t>
            </w:r>
          </w:p>
        </w:tc>
        <w:tc>
          <w:tcPr>
            <w:tcW w:w="0" w:type="auto"/>
            <w:vAlign w:val="center"/>
            <w:hideMark/>
          </w:tcPr>
          <w:p w:rsidR="009D2BB4" w:rsidRPr="00752C4D" w:rsidRDefault="00D8442A" w:rsidP="009D2B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699367</w:t>
            </w:r>
          </w:p>
        </w:tc>
      </w:tr>
      <w:tr w:rsidR="00612C62" w:rsidRPr="00752C4D" w:rsidTr="00612C62">
        <w:trPr>
          <w:tblCellSpacing w:w="7" w:type="dxa"/>
        </w:trPr>
        <w:tc>
          <w:tcPr>
            <w:tcW w:w="0" w:type="auto"/>
            <w:vAlign w:val="center"/>
            <w:hideMark/>
          </w:tcPr>
          <w:p w:rsidR="00612C62" w:rsidRPr="00752C4D" w:rsidRDefault="00050FE6"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75pt" o:hrstd="t" o:hr="t" fillcolor="#a0a0a0" stroked="f"/>
              </w:pict>
            </w:r>
          </w:p>
        </w:tc>
        <w:tc>
          <w:tcPr>
            <w:tcW w:w="0" w:type="auto"/>
            <w:vAlign w:val="center"/>
            <w:hideMark/>
          </w:tcPr>
          <w:p w:rsidR="00612C62" w:rsidRPr="00752C4D" w:rsidRDefault="00050FE6"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6" style="width:0;height:.75pt" o:hrstd="t" o:hr="t" fillcolor="#a0a0a0" stroked="f"/>
              </w:pict>
            </w:r>
          </w:p>
        </w:tc>
      </w:tr>
    </w:tbl>
    <w:p w:rsidR="00612C62" w:rsidRPr="00752C4D" w:rsidRDefault="00612C62" w:rsidP="00612C62">
      <w:pPr>
        <w:shd w:val="clear" w:color="auto" w:fill="FFFFFF"/>
        <w:spacing w:after="0" w:line="360" w:lineRule="atLeast"/>
        <w:textAlignment w:val="top"/>
        <w:rPr>
          <w:rFonts w:ascii="Arial" w:eastAsia="Times New Roman" w:hAnsi="Arial" w:cs="Arial"/>
          <w:color w:val="3F3F40"/>
          <w:sz w:val="20"/>
          <w:szCs w:val="20"/>
        </w:rPr>
      </w:pPr>
      <w:r w:rsidRPr="00752C4D">
        <w:rPr>
          <w:rFonts w:ascii="Arial" w:eastAsia="Times New Roman" w:hAnsi="Arial" w:cs="Arial"/>
          <w:color w:val="3F3F40"/>
          <w:sz w:val="20"/>
          <w:szCs w:val="20"/>
        </w:rPr>
        <w:t>  </w:t>
      </w:r>
    </w:p>
    <w:tbl>
      <w:tblPr>
        <w:tblpPr w:leftFromText="45" w:rightFromText="45" w:vertAnchor="text"/>
        <w:tblW w:w="7800" w:type="dxa"/>
        <w:tblCellSpacing w:w="7" w:type="dxa"/>
        <w:tblCellMar>
          <w:top w:w="15" w:type="dxa"/>
          <w:left w:w="15" w:type="dxa"/>
          <w:bottom w:w="15" w:type="dxa"/>
          <w:right w:w="15" w:type="dxa"/>
        </w:tblCellMar>
        <w:tblLook w:val="04A0" w:firstRow="1" w:lastRow="0" w:firstColumn="1" w:lastColumn="0" w:noHBand="0" w:noVBand="1"/>
      </w:tblPr>
      <w:tblGrid>
        <w:gridCol w:w="3860"/>
        <w:gridCol w:w="3940"/>
      </w:tblGrid>
      <w:tr w:rsidR="00612C62" w:rsidRPr="00752C4D" w:rsidTr="009D2BB4">
        <w:trPr>
          <w:tblCellSpacing w:w="7" w:type="dxa"/>
        </w:trPr>
        <w:tc>
          <w:tcPr>
            <w:tcW w:w="2474" w:type="pct"/>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YÖNETİM KURULU BAŞKANI</w:t>
            </w:r>
          </w:p>
        </w:tc>
        <w:tc>
          <w:tcPr>
            <w:tcW w:w="0" w:type="auto"/>
            <w:vAlign w:val="center"/>
            <w:hideMark/>
          </w:tcPr>
          <w:p w:rsidR="00612C62" w:rsidRPr="00752C4D" w:rsidRDefault="009D2BB4"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sz w:val="20"/>
                <w:szCs w:val="20"/>
              </w:rPr>
              <w:t>AVNİ ÇELİK</w:t>
            </w:r>
          </w:p>
        </w:tc>
      </w:tr>
      <w:tr w:rsidR="009D2BB4" w:rsidRPr="00752C4D" w:rsidTr="00612C62">
        <w:trPr>
          <w:tblCellSpacing w:w="7" w:type="dxa"/>
        </w:trPr>
        <w:tc>
          <w:tcPr>
            <w:tcW w:w="0" w:type="auto"/>
            <w:vAlign w:val="center"/>
            <w:hideMark/>
          </w:tcPr>
          <w:p w:rsidR="009D2BB4" w:rsidRPr="00752C4D" w:rsidRDefault="009D2BB4"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YÖNETİM KURULU ÜYESİ</w:t>
            </w:r>
          </w:p>
        </w:tc>
        <w:tc>
          <w:tcPr>
            <w:tcW w:w="0" w:type="auto"/>
            <w:vAlign w:val="center"/>
            <w:hideMark/>
          </w:tcPr>
          <w:p w:rsidR="009D2BB4" w:rsidRPr="00752C4D" w:rsidRDefault="00752C4D"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ÖMER </w:t>
            </w:r>
            <w:r w:rsidR="009D2BB4" w:rsidRPr="00752C4D">
              <w:rPr>
                <w:rFonts w:ascii="Times New Roman" w:eastAsia="Times New Roman" w:hAnsi="Times New Roman" w:cs="Times New Roman"/>
                <w:sz w:val="20"/>
                <w:szCs w:val="20"/>
              </w:rPr>
              <w:t>FARUK ÇELİK</w:t>
            </w:r>
          </w:p>
        </w:tc>
      </w:tr>
      <w:tr w:rsidR="009D2BB4" w:rsidRPr="00752C4D" w:rsidTr="00612C62">
        <w:trPr>
          <w:tblCellSpacing w:w="7" w:type="dxa"/>
        </w:trPr>
        <w:tc>
          <w:tcPr>
            <w:tcW w:w="0" w:type="auto"/>
            <w:vAlign w:val="center"/>
            <w:hideMark/>
          </w:tcPr>
          <w:p w:rsidR="009D2BB4" w:rsidRPr="00752C4D" w:rsidRDefault="009D2BB4" w:rsidP="009D2BB4">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YÖNETİM KURULU ÜYESİ</w:t>
            </w:r>
          </w:p>
        </w:tc>
        <w:tc>
          <w:tcPr>
            <w:tcW w:w="0" w:type="auto"/>
            <w:vAlign w:val="center"/>
            <w:hideMark/>
          </w:tcPr>
          <w:p w:rsidR="009D2BB4" w:rsidRPr="00752C4D" w:rsidRDefault="009D2BB4"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sz w:val="20"/>
                <w:szCs w:val="20"/>
              </w:rPr>
              <w:t>AHMET ÇELİK</w:t>
            </w:r>
          </w:p>
        </w:tc>
      </w:tr>
      <w:tr w:rsidR="009D2BB4" w:rsidRPr="00752C4D" w:rsidTr="00612C62">
        <w:trPr>
          <w:tblCellSpacing w:w="7" w:type="dxa"/>
        </w:trPr>
        <w:tc>
          <w:tcPr>
            <w:tcW w:w="0" w:type="auto"/>
            <w:vAlign w:val="center"/>
            <w:hideMark/>
          </w:tcPr>
          <w:p w:rsidR="009D2BB4" w:rsidRPr="00752C4D" w:rsidRDefault="00050FE6"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7" style="width:0;height:.75pt" o:hrstd="t" o:hr="t" fillcolor="#a0a0a0" stroked="f"/>
              </w:pict>
            </w:r>
          </w:p>
        </w:tc>
        <w:tc>
          <w:tcPr>
            <w:tcW w:w="0" w:type="auto"/>
            <w:vAlign w:val="center"/>
            <w:hideMark/>
          </w:tcPr>
          <w:p w:rsidR="009D2BB4" w:rsidRPr="00752C4D" w:rsidRDefault="00050FE6" w:rsidP="00612C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8" style="width:0;height:.75pt" o:hrstd="t" o:hr="t" fillcolor="#a0a0a0" stroked="f"/>
              </w:pict>
            </w:r>
          </w:p>
        </w:tc>
      </w:tr>
      <w:tr w:rsidR="009D2BB4" w:rsidRPr="00752C4D" w:rsidTr="00612C62">
        <w:trPr>
          <w:tblCellSpacing w:w="7" w:type="dxa"/>
        </w:trPr>
        <w:tc>
          <w:tcPr>
            <w:tcW w:w="0" w:type="auto"/>
            <w:vAlign w:val="center"/>
            <w:hideMark/>
          </w:tcPr>
          <w:p w:rsidR="009D2BB4" w:rsidRPr="00752C4D" w:rsidRDefault="009D2BB4" w:rsidP="00612C62">
            <w:pPr>
              <w:spacing w:after="0" w:line="240" w:lineRule="auto"/>
              <w:rPr>
                <w:rFonts w:ascii="Times New Roman" w:eastAsia="Times New Roman" w:hAnsi="Times New Roman" w:cs="Times New Roman"/>
                <w:sz w:val="20"/>
                <w:szCs w:val="20"/>
              </w:rPr>
            </w:pPr>
          </w:p>
        </w:tc>
        <w:tc>
          <w:tcPr>
            <w:tcW w:w="0" w:type="auto"/>
            <w:vAlign w:val="center"/>
            <w:hideMark/>
          </w:tcPr>
          <w:p w:rsidR="009D2BB4" w:rsidRPr="00752C4D" w:rsidRDefault="009D2BB4" w:rsidP="00612C62">
            <w:pPr>
              <w:spacing w:after="0" w:line="240" w:lineRule="auto"/>
              <w:rPr>
                <w:rFonts w:ascii="Times New Roman" w:eastAsia="Times New Roman" w:hAnsi="Times New Roman" w:cs="Times New Roman"/>
                <w:sz w:val="20"/>
                <w:szCs w:val="20"/>
              </w:rPr>
            </w:pPr>
          </w:p>
        </w:tc>
      </w:tr>
      <w:tr w:rsidR="009D2BB4" w:rsidRPr="00752C4D" w:rsidTr="00830827">
        <w:trPr>
          <w:tblCellSpacing w:w="7" w:type="dxa"/>
        </w:trPr>
        <w:tc>
          <w:tcPr>
            <w:tcW w:w="0" w:type="auto"/>
            <w:vAlign w:val="center"/>
          </w:tcPr>
          <w:p w:rsidR="009D2BB4" w:rsidRPr="00752C4D" w:rsidRDefault="009D2BB4" w:rsidP="00612C62">
            <w:pPr>
              <w:spacing w:after="0" w:line="240" w:lineRule="auto"/>
              <w:rPr>
                <w:rFonts w:ascii="Times New Roman" w:eastAsia="Times New Roman" w:hAnsi="Times New Roman" w:cs="Times New Roman"/>
                <w:sz w:val="20"/>
                <w:szCs w:val="20"/>
              </w:rPr>
            </w:pPr>
          </w:p>
        </w:tc>
        <w:tc>
          <w:tcPr>
            <w:tcW w:w="0" w:type="auto"/>
            <w:vAlign w:val="center"/>
          </w:tcPr>
          <w:p w:rsidR="009D2BB4" w:rsidRPr="00752C4D" w:rsidRDefault="009D2BB4" w:rsidP="00612C62">
            <w:pPr>
              <w:spacing w:after="0" w:line="240" w:lineRule="auto"/>
              <w:rPr>
                <w:rFonts w:ascii="Times New Roman" w:eastAsia="Times New Roman" w:hAnsi="Times New Roman" w:cs="Times New Roman"/>
                <w:sz w:val="20"/>
                <w:szCs w:val="20"/>
              </w:rPr>
            </w:pPr>
          </w:p>
        </w:tc>
      </w:tr>
      <w:tr w:rsidR="009D2BB4" w:rsidRPr="00752C4D" w:rsidTr="00830827">
        <w:trPr>
          <w:tblCellSpacing w:w="7" w:type="dxa"/>
        </w:trPr>
        <w:tc>
          <w:tcPr>
            <w:tcW w:w="0" w:type="auto"/>
            <w:vAlign w:val="center"/>
          </w:tcPr>
          <w:p w:rsidR="009D2BB4" w:rsidRPr="00752C4D" w:rsidRDefault="009D2BB4" w:rsidP="00612C62">
            <w:pPr>
              <w:spacing w:after="0" w:line="240" w:lineRule="auto"/>
              <w:rPr>
                <w:rFonts w:ascii="Times New Roman" w:eastAsia="Times New Roman" w:hAnsi="Times New Roman" w:cs="Times New Roman"/>
                <w:sz w:val="20"/>
                <w:szCs w:val="20"/>
              </w:rPr>
            </w:pPr>
          </w:p>
        </w:tc>
        <w:tc>
          <w:tcPr>
            <w:tcW w:w="0" w:type="auto"/>
            <w:vAlign w:val="center"/>
          </w:tcPr>
          <w:p w:rsidR="009D2BB4" w:rsidRPr="00752C4D" w:rsidRDefault="009D2BB4" w:rsidP="00612C62">
            <w:pPr>
              <w:spacing w:after="0" w:line="240" w:lineRule="auto"/>
              <w:rPr>
                <w:rFonts w:ascii="Times New Roman" w:eastAsia="Times New Roman" w:hAnsi="Times New Roman" w:cs="Times New Roman"/>
                <w:sz w:val="20"/>
                <w:szCs w:val="20"/>
              </w:rPr>
            </w:pPr>
          </w:p>
        </w:tc>
      </w:tr>
      <w:tr w:rsidR="009D2BB4" w:rsidRPr="00752C4D" w:rsidTr="00500FDC">
        <w:trPr>
          <w:tblCellSpacing w:w="7" w:type="dxa"/>
        </w:trPr>
        <w:tc>
          <w:tcPr>
            <w:tcW w:w="0" w:type="auto"/>
            <w:vAlign w:val="center"/>
          </w:tcPr>
          <w:p w:rsidR="009D2BB4" w:rsidRPr="00752C4D" w:rsidRDefault="009D2BB4" w:rsidP="00612C62">
            <w:pPr>
              <w:spacing w:after="0" w:line="240" w:lineRule="auto"/>
              <w:rPr>
                <w:rFonts w:ascii="Times New Roman" w:eastAsia="Times New Roman" w:hAnsi="Times New Roman" w:cs="Times New Roman"/>
                <w:sz w:val="20"/>
                <w:szCs w:val="20"/>
              </w:rPr>
            </w:pPr>
          </w:p>
        </w:tc>
        <w:tc>
          <w:tcPr>
            <w:tcW w:w="0" w:type="auto"/>
            <w:vAlign w:val="center"/>
          </w:tcPr>
          <w:p w:rsidR="009D2BB4" w:rsidRPr="00752C4D" w:rsidRDefault="009D2BB4" w:rsidP="00612C62">
            <w:pPr>
              <w:spacing w:after="0" w:line="240" w:lineRule="auto"/>
              <w:rPr>
                <w:rFonts w:ascii="Times New Roman" w:eastAsia="Times New Roman" w:hAnsi="Times New Roman" w:cs="Times New Roman"/>
                <w:sz w:val="20"/>
                <w:szCs w:val="20"/>
              </w:rPr>
            </w:pPr>
          </w:p>
        </w:tc>
      </w:tr>
    </w:tbl>
    <w:p w:rsidR="00612C62" w:rsidRPr="00752C4D" w:rsidRDefault="00612C62" w:rsidP="00612C62">
      <w:pPr>
        <w:shd w:val="clear" w:color="auto" w:fill="FFFFFF"/>
        <w:spacing w:after="0" w:line="360" w:lineRule="atLeast"/>
        <w:textAlignment w:val="top"/>
        <w:rPr>
          <w:rFonts w:ascii="Arial" w:eastAsia="Times New Roman" w:hAnsi="Arial" w:cs="Arial"/>
          <w:color w:val="3F3F40"/>
          <w:sz w:val="20"/>
          <w:szCs w:val="20"/>
        </w:rPr>
      </w:pPr>
      <w:r w:rsidRPr="00752C4D">
        <w:rPr>
          <w:rFonts w:ascii="Arial" w:eastAsia="Times New Roman" w:hAnsi="Arial" w:cs="Arial"/>
          <w:color w:val="3F3F40"/>
          <w:sz w:val="20"/>
          <w:szCs w:val="20"/>
        </w:rPr>
        <w:t> </w:t>
      </w:r>
    </w:p>
    <w:tbl>
      <w:tblPr>
        <w:tblpPr w:leftFromText="45" w:rightFromText="45" w:vertAnchor="text"/>
        <w:tblW w:w="7800" w:type="dxa"/>
        <w:tblCellSpacing w:w="7" w:type="dxa"/>
        <w:tblCellMar>
          <w:top w:w="15" w:type="dxa"/>
          <w:left w:w="15" w:type="dxa"/>
          <w:bottom w:w="15" w:type="dxa"/>
          <w:right w:w="15" w:type="dxa"/>
        </w:tblCellMar>
        <w:tblLook w:val="04A0" w:firstRow="1" w:lastRow="0" w:firstColumn="1" w:lastColumn="0" w:noHBand="0" w:noVBand="1"/>
      </w:tblPr>
      <w:tblGrid>
        <w:gridCol w:w="3900"/>
        <w:gridCol w:w="3900"/>
      </w:tblGrid>
      <w:tr w:rsidR="00612C62" w:rsidRPr="00752C4D" w:rsidTr="00612C62">
        <w:trPr>
          <w:tblCellSpacing w:w="7" w:type="dxa"/>
        </w:trPr>
        <w:tc>
          <w:tcPr>
            <w:tcW w:w="2500" w:type="pct"/>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BAĞIMSIZ DENETİM KURULUŞU</w:t>
            </w:r>
          </w:p>
        </w:tc>
        <w:tc>
          <w:tcPr>
            <w:tcW w:w="0" w:type="auto"/>
            <w:vAlign w:val="center"/>
            <w:hideMark/>
          </w:tcPr>
          <w:p w:rsidR="00612C62" w:rsidRPr="00752C4D" w:rsidRDefault="00ED3038" w:rsidP="00EF3EEB">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sz w:val="20"/>
                <w:szCs w:val="20"/>
              </w:rPr>
              <w:t xml:space="preserve">ATA ULUSLARARASI BAĞIMSIZ DENETİM VE SERBEST MUHASEBECİ MALİ MÜŞAVİRLİK </w:t>
            </w:r>
            <w:r w:rsidR="00EF3EEB" w:rsidRPr="00752C4D">
              <w:rPr>
                <w:rFonts w:ascii="Times New Roman" w:eastAsia="Times New Roman" w:hAnsi="Times New Roman" w:cs="Times New Roman"/>
                <w:sz w:val="20"/>
                <w:szCs w:val="20"/>
              </w:rPr>
              <w:t>A.Ş.</w:t>
            </w:r>
          </w:p>
          <w:p w:rsidR="009D2BB4" w:rsidRPr="00752C4D" w:rsidRDefault="009D2BB4" w:rsidP="00EF3EEB">
            <w:pPr>
              <w:spacing w:after="0" w:line="240" w:lineRule="auto"/>
              <w:rPr>
                <w:rFonts w:ascii="Times New Roman" w:eastAsia="Times New Roman" w:hAnsi="Times New Roman" w:cs="Times New Roman"/>
                <w:sz w:val="20"/>
                <w:szCs w:val="20"/>
              </w:rPr>
            </w:pPr>
          </w:p>
        </w:tc>
      </w:tr>
      <w:tr w:rsidR="00612C62" w:rsidRPr="00752C4D" w:rsidTr="00612C62">
        <w:trPr>
          <w:tblCellSpacing w:w="7" w:type="dxa"/>
        </w:trPr>
        <w:tc>
          <w:tcPr>
            <w:tcW w:w="0" w:type="auto"/>
            <w:vAlign w:val="center"/>
            <w:hideMark/>
          </w:tcPr>
          <w:p w:rsidR="00612C62" w:rsidRPr="00752C4D" w:rsidRDefault="00612C62" w:rsidP="00612C62">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b/>
                <w:bCs/>
                <w:sz w:val="20"/>
                <w:szCs w:val="20"/>
              </w:rPr>
              <w:t>MERKEZİ</w:t>
            </w:r>
          </w:p>
        </w:tc>
        <w:tc>
          <w:tcPr>
            <w:tcW w:w="0" w:type="auto"/>
            <w:vAlign w:val="center"/>
            <w:hideMark/>
          </w:tcPr>
          <w:p w:rsidR="00612C62" w:rsidRPr="00752C4D" w:rsidRDefault="00EF3EEB" w:rsidP="00EF3EEB">
            <w:pPr>
              <w:spacing w:after="0" w:line="240" w:lineRule="auto"/>
              <w:rPr>
                <w:rFonts w:ascii="Times New Roman" w:eastAsia="Times New Roman" w:hAnsi="Times New Roman" w:cs="Times New Roman"/>
                <w:sz w:val="20"/>
                <w:szCs w:val="20"/>
              </w:rPr>
            </w:pPr>
            <w:r w:rsidRPr="00752C4D">
              <w:rPr>
                <w:rFonts w:ascii="Times New Roman" w:eastAsia="Times New Roman" w:hAnsi="Times New Roman" w:cs="Times New Roman"/>
                <w:sz w:val="20"/>
                <w:szCs w:val="20"/>
              </w:rPr>
              <w:t xml:space="preserve">19 Mayıs Cad. No:4 Kat:21 Nova Baran Plaza </w:t>
            </w:r>
            <w:r w:rsidR="00612C62" w:rsidRPr="00752C4D">
              <w:rPr>
                <w:rFonts w:ascii="Times New Roman" w:eastAsia="Times New Roman" w:hAnsi="Times New Roman" w:cs="Times New Roman"/>
                <w:sz w:val="20"/>
                <w:szCs w:val="20"/>
              </w:rPr>
              <w:br/>
              <w:t>ŞİŞLİ - İSTANBUL</w:t>
            </w:r>
          </w:p>
        </w:tc>
      </w:tr>
    </w:tbl>
    <w:p w:rsidR="001467CC" w:rsidRDefault="001467CC"/>
    <w:sectPr w:rsidR="001467CC" w:rsidSect="00146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12C62"/>
    <w:rsid w:val="000237CF"/>
    <w:rsid w:val="00050FE6"/>
    <w:rsid w:val="001467CC"/>
    <w:rsid w:val="00612C62"/>
    <w:rsid w:val="00752C4D"/>
    <w:rsid w:val="007C4BD9"/>
    <w:rsid w:val="009D2BB4"/>
    <w:rsid w:val="00D8442A"/>
    <w:rsid w:val="00E94600"/>
    <w:rsid w:val="00ED3038"/>
    <w:rsid w:val="00EF3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CF"/>
  </w:style>
  <w:style w:type="paragraph" w:styleId="Balk1">
    <w:name w:val="heading 1"/>
    <w:basedOn w:val="Normal"/>
    <w:link w:val="Balk1Char"/>
    <w:uiPriority w:val="9"/>
    <w:qFormat/>
    <w:rsid w:val="00612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2C62"/>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612C62"/>
  </w:style>
  <w:style w:type="character" w:styleId="Gl">
    <w:name w:val="Strong"/>
    <w:basedOn w:val="VarsaylanParagrafYazTipi"/>
    <w:uiPriority w:val="22"/>
    <w:qFormat/>
    <w:rsid w:val="00612C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12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2C62"/>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612C62"/>
  </w:style>
  <w:style w:type="character" w:styleId="Gl">
    <w:name w:val="Strong"/>
    <w:basedOn w:val="VarsaylanParagrafYazTipi"/>
    <w:uiPriority w:val="22"/>
    <w:qFormat/>
    <w:rsid w:val="00612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88055">
      <w:bodyDiv w:val="1"/>
      <w:marLeft w:val="0"/>
      <w:marRight w:val="0"/>
      <w:marTop w:val="0"/>
      <w:marBottom w:val="0"/>
      <w:divBdr>
        <w:top w:val="none" w:sz="0" w:space="0" w:color="auto"/>
        <w:left w:val="none" w:sz="0" w:space="0" w:color="auto"/>
        <w:bottom w:val="none" w:sz="0" w:space="0" w:color="auto"/>
        <w:right w:val="none" w:sz="0" w:space="0" w:color="auto"/>
      </w:divBdr>
      <w:divsChild>
        <w:div w:id="35176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144</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bulent.sensoy</dc:creator>
  <cp:lastModifiedBy>Oktay Celebi</cp:lastModifiedBy>
  <cp:revision>7</cp:revision>
  <cp:lastPrinted>2013-09-27T07:40:00Z</cp:lastPrinted>
  <dcterms:created xsi:type="dcterms:W3CDTF">2013-09-27T07:40:00Z</dcterms:created>
  <dcterms:modified xsi:type="dcterms:W3CDTF">2013-09-27T11:13:00Z</dcterms:modified>
</cp:coreProperties>
</file>